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434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400"/>
        <w:gridCol w:w="4072"/>
        <w:gridCol w:w="2248"/>
      </w:tblGrid>
      <w:tr w:rsidR="009E6041" w:rsidRPr="00EB26B5" w:rsidTr="009E6041">
        <w:trPr>
          <w:trHeight w:val="284"/>
          <w:tblHeader/>
        </w:trPr>
        <w:tc>
          <w:tcPr>
            <w:tcW w:w="3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EB26B5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1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21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EB26B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۷۱۰۹</w:t>
            </w:r>
          </w:p>
        </w:tc>
        <w:tc>
          <w:tcPr>
            <w:tcW w:w="129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استفورد اسميت، برايان،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</w:t>
            </w:r>
            <w:r w:rsidRPr="00EB26B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19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آناليز و طراحي سازه‌هاي بلند</w:t>
            </w:r>
          </w:p>
        </w:tc>
        <w:tc>
          <w:tcPr>
            <w:tcW w:w="121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TH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۱۶۱۱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۱۳۹۲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۷۱۱۰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گلابچي، محمود،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مباني طراحي ساختمان‌هاي بلند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TH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۸۴۵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۱۳۹۲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۷۱۱۱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نقشه‌هاي ساختماني براي زمين‌هاي محدود: طراحي براي بناهاي با عرض کمتر از </w:t>
            </w:r>
            <w:r w:rsidRPr="00EB26B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۱۸</w:t>
            </w: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 متر، </w:t>
            </w:r>
            <w:r w:rsidRPr="00EB26B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۲۰۰</w:t>
            </w: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 طرح جديد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NA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۷۱۲۶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۱۳۹۰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۷۱۱۲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حيدري، محسن،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نرم‌افزار 2015 </w:t>
            </w:r>
            <w:r w:rsidRPr="00EB26B5">
              <w:rPr>
                <w:rStyle w:val="NosaColStyle3"/>
                <w:rFonts w:ascii="Times New Roman" w:hAnsi="Times New Roman" w:cs="B Nazanin"/>
              </w:rPr>
              <w:t>ETABS</w:t>
            </w: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 [ايتبز دو هزار و پانزده] زير ذره‌بين: طراحي ساختمان‌هاي فولادي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۷۱۱۳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سرمد نهري، امير،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گودبرداري و سازه‌هاي نگهبان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TH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۵۱۰۱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1394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۷۱۱۴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سرمد نهري، امير،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اجراي ساختمان‌هاي فولادي (مطابق بر ضوابط کاملا اجرايي کارگاهي)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۱۳۹۳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۷۱۱۵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سرمد نهري، امير،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آرماتوربندي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۱۳۹۴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۷۱۱۶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بهشتي‌اول، بهرام،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بهسازي لرزه‌اي ساختمان‌هاي موجود تئوري و کاربرد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QE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۱۳۹۱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۷۱۱۷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طراحي پل (پل‌هاي بتن مسلح، فولادي و پيش‌تنيده)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TG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۱۳۹۲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۱۲۶۳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حل مسائل جبر خطي هافمن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QA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۲۶۵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>دسور، چارلز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نظريه اساسي مدارها و شبکه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TK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۶۲۴۸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EB26B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BP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۴۰۵۹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>ديلمي، احمد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اخلاق اسلامي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BP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۲۰۶۹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شريفي، احمدحسين،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آيين زندگي (اخلاق کاربردي)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BP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۳۳۱۳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>طاحوني، شاپور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طراحي پل (پل‌هاي بتن مسلح، فولادي، و پيش‌تنيده)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TG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۷۰۵۰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مقدم، حسن،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طرح لرزه‌اي ساختمانهاي آجري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TH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۱۰۹۵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۱۳۹۳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۶۲۳۸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طراحي سازه‌هاي فولادي (روش تنش مجاز و روش حدي-</w:t>
            </w:r>
            <w:r w:rsidRPr="00EB26B5">
              <w:rPr>
                <w:rStyle w:val="NosaColStyle3"/>
                <w:rFonts w:ascii="Times New Roman" w:hAnsi="Times New Roman" w:cs="B Nazanin"/>
              </w:rPr>
              <w:t>LRFD</w:t>
            </w:r>
            <w:r w:rsidRPr="00EB26B5">
              <w:rPr>
                <w:rStyle w:val="NosaColStyle3"/>
                <w:rFonts w:ascii="Times New Roman" w:hAnsi="Times New Roman" w:cs="B Nazanin"/>
                <w:rtl/>
              </w:rPr>
              <w:t xml:space="preserve"> [ال. آر. اف. دي.])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۴۲۸</w:t>
            </w:r>
          </w:p>
        </w:tc>
      </w:tr>
      <w:tr w:rsidR="009E6041" w:rsidRPr="00EB26B5" w:rsidTr="009E6041">
        <w:trPr>
          <w:trHeight w:val="284"/>
        </w:trPr>
        <w:tc>
          <w:tcPr>
            <w:tcW w:w="30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B26B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۴۴۷۶</w:t>
            </w:r>
          </w:p>
        </w:tc>
        <w:tc>
          <w:tcPr>
            <w:tcW w:w="12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B26B5">
              <w:rPr>
                <w:rStyle w:val="NosaColStyle2"/>
                <w:rFonts w:ascii="Times New Roman" w:hAnsi="Times New Roman" w:cs="B Nazanin"/>
                <w:rtl/>
              </w:rPr>
              <w:t xml:space="preserve">ازهري، مجتبي، </w:t>
            </w:r>
            <w:r w:rsidRPr="00EB26B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19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B26B5">
              <w:rPr>
                <w:rStyle w:val="NosaColStyle3"/>
                <w:rFonts w:ascii="Times New Roman" w:hAnsi="Times New Roman" w:cs="B Nazanin"/>
                <w:rtl/>
              </w:rPr>
              <w:t>طراحي سازه‌هاي فولادي</w:t>
            </w:r>
          </w:p>
        </w:tc>
        <w:tc>
          <w:tcPr>
            <w:tcW w:w="121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B26B5" w:rsidRDefault="009E6041" w:rsidP="00A7299F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B26B5">
              <w:rPr>
                <w:rStyle w:val="NosaColStyle4"/>
                <w:rFonts w:ascii="Times New Roman" w:hAnsi="Times New Roman" w:cs="B Nazanin"/>
              </w:rPr>
              <w:t>TA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B26B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B26B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B26B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</w:tbl>
    <w:p w:rsidR="00A51DDA" w:rsidRDefault="00A51DDA" w:rsidP="00A7299F">
      <w:pPr>
        <w:bidi/>
        <w:spacing w:line="284" w:lineRule="exact"/>
        <w:rPr>
          <w:rFonts w:ascii="Nazanin" w:hAnsi="Nazanin" w:hint="cs"/>
          <w:sz w:val="24"/>
          <w:szCs w:val="24"/>
          <w:rtl/>
        </w:rPr>
      </w:pPr>
    </w:p>
    <w:tbl>
      <w:tblPr>
        <w:bidiVisual/>
        <w:tblW w:w="8627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"/>
        <w:gridCol w:w="2525"/>
        <w:gridCol w:w="3546"/>
        <w:gridCol w:w="1845"/>
      </w:tblGrid>
      <w:tr w:rsidR="009E6041" w:rsidRPr="00847A05" w:rsidTr="009E6041">
        <w:trPr>
          <w:tblCellSpacing w:w="0" w:type="dxa"/>
          <w:jc w:val="center"/>
        </w:trPr>
        <w:tc>
          <w:tcPr>
            <w:tcW w:w="711" w:type="dxa"/>
            <w:tcBorders>
              <w:bottom w:val="single" w:sz="6" w:space="0" w:color="auto"/>
            </w:tcBorders>
            <w:vAlign w:val="center"/>
            <w:hideMark/>
          </w:tcPr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tcBorders>
              <w:bottom w:val="single" w:sz="6" w:space="0" w:color="auto"/>
            </w:tcBorders>
            <w:vAlign w:val="center"/>
            <w:hideMark/>
          </w:tcPr>
          <w:p w:rsidR="009E6041" w:rsidRPr="00847A05" w:rsidRDefault="009E6041" w:rsidP="00847A0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  <w:r w:rsidRPr="00847A05">
              <w:rPr>
                <w:rFonts w:ascii="Times New Roman" w:eastAsia="Times New Roman" w:hAnsi="Times New Roman" w:cs="Nazanin" w:hint="cs"/>
                <w:color w:val="000000"/>
                <w:sz w:val="24"/>
                <w:szCs w:val="24"/>
                <w:rtl/>
              </w:rPr>
              <w:t>پديدآور</w:t>
            </w:r>
          </w:p>
        </w:tc>
        <w:tc>
          <w:tcPr>
            <w:tcW w:w="3546" w:type="dxa"/>
            <w:tcBorders>
              <w:bottom w:val="single" w:sz="6" w:space="0" w:color="auto"/>
            </w:tcBorders>
            <w:vAlign w:val="center"/>
            <w:hideMark/>
          </w:tcPr>
          <w:p w:rsidR="009E6041" w:rsidRPr="00847A05" w:rsidRDefault="009E6041" w:rsidP="00847A0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  <w:r w:rsidRPr="00847A05">
              <w:rPr>
                <w:rFonts w:ascii="Times New Roman" w:eastAsia="Times New Roman" w:hAnsi="Times New Roman" w:cs="Nazanin" w:hint="cs"/>
                <w:color w:val="000000"/>
                <w:sz w:val="24"/>
                <w:szCs w:val="24"/>
                <w:rtl/>
              </w:rPr>
              <w:t>عنوان</w:t>
            </w:r>
          </w:p>
        </w:tc>
        <w:tc>
          <w:tcPr>
            <w:tcW w:w="1845" w:type="dxa"/>
            <w:tcBorders>
              <w:bottom w:val="single" w:sz="6" w:space="0" w:color="auto"/>
            </w:tcBorders>
            <w:vAlign w:val="center"/>
            <w:hideMark/>
          </w:tcPr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  <w:r w:rsidRPr="00847A05">
              <w:rPr>
                <w:rFonts w:ascii="Times New Roman" w:eastAsia="Times New Roman" w:hAnsi="Times New Roman" w:cs="Nazanin" w:hint="cs"/>
                <w:color w:val="000000"/>
                <w:sz w:val="24"/>
                <w:szCs w:val="24"/>
                <w:rtl/>
              </w:rPr>
              <w:t>رده‌بندي کنگره</w:t>
            </w:r>
          </w:p>
        </w:tc>
      </w:tr>
      <w:tr w:rsidR="009E6041" w:rsidRPr="00847A05" w:rsidTr="009E6041">
        <w:trPr>
          <w:trHeight w:val="1575"/>
          <w:tblCellSpacing w:w="0" w:type="dxa"/>
          <w:jc w:val="center"/>
        </w:trPr>
        <w:tc>
          <w:tcPr>
            <w:tcW w:w="711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  <w:r w:rsidRPr="00847A05">
              <w:rPr>
                <w:rFonts w:ascii="Times New Roman" w:eastAsia="Times New Roman" w:hAnsi="Times New Roman" w:cs="Nazanin" w:hint="cs"/>
                <w:color w:val="000000"/>
                <w:sz w:val="24"/>
                <w:szCs w:val="24"/>
                <w:rtl/>
                <w:lang w:bidi="fa-IR"/>
              </w:rPr>
              <w:t>۶۵۵۱</w:t>
            </w:r>
          </w:p>
        </w:tc>
        <w:tc>
          <w:tcPr>
            <w:tcW w:w="2525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bidiVisual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2495"/>
            </w:tblGrid>
            <w:tr w:rsidR="009E6041" w:rsidRPr="00847A05">
              <w:tc>
                <w:tcPr>
                  <w:tcW w:w="0" w:type="auto"/>
                  <w:hideMark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495"/>
                  </w:tblGrid>
                  <w:tr w:rsidR="009E6041" w:rsidRPr="00847A0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9E6041" w:rsidRPr="00847A05" w:rsidRDefault="009E6041" w:rsidP="00847A05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Nazanin"/>
                            <w:sz w:val="24"/>
                            <w:szCs w:val="24"/>
                          </w:rPr>
                        </w:pP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 xml:space="preserve">بير، فرديناند پير، 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۱۹۱۵ - 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  <w:lang w:bidi="fa-IR"/>
                          </w:rPr>
                          <w:t>۲۰۰۳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 xml:space="preserve"> م</w:t>
                        </w:r>
                      </w:p>
                    </w:tc>
                  </w:tr>
                </w:tbl>
                <w:p w:rsidR="009E6041" w:rsidRPr="00847A05" w:rsidRDefault="009E6041" w:rsidP="00847A0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</w:p>
        </w:tc>
        <w:tc>
          <w:tcPr>
            <w:tcW w:w="3546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bidiVisual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516"/>
            </w:tblGrid>
            <w:tr w:rsidR="009E6041" w:rsidRPr="00847A05">
              <w:tc>
                <w:tcPr>
                  <w:tcW w:w="0" w:type="auto"/>
                  <w:hideMark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516"/>
                  </w:tblGrid>
                  <w:tr w:rsidR="009E6041" w:rsidRPr="00847A0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9E6041" w:rsidRPr="00847A05" w:rsidRDefault="009E6041" w:rsidP="00847A05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Nazanin"/>
                            <w:sz w:val="24"/>
                            <w:szCs w:val="24"/>
                          </w:rPr>
                        </w:pP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 xml:space="preserve">مکانيک برداري براي مهندسان (ويراست دهم 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</w:rPr>
                          <w:t>SI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 xml:space="preserve"> [اس. آي.])</w:t>
                        </w:r>
                      </w:p>
                    </w:tc>
                  </w:tr>
                </w:tbl>
                <w:p w:rsidR="009E6041" w:rsidRPr="00847A05" w:rsidRDefault="009E6041" w:rsidP="00847A0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bidiVisual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815"/>
            </w:tblGrid>
            <w:tr w:rsidR="009E6041" w:rsidRPr="00847A05">
              <w:tc>
                <w:tcPr>
                  <w:tcW w:w="0" w:type="auto"/>
                  <w:hideMark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15"/>
                  </w:tblGrid>
                  <w:tr w:rsidR="009E6041" w:rsidRPr="00847A0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9E6041" w:rsidRPr="00847A05" w:rsidRDefault="009E6041" w:rsidP="00847A05">
                        <w:pPr>
                          <w:spacing w:after="0" w:line="240" w:lineRule="auto"/>
                          <w:rPr>
                            <w:rFonts w:ascii="Times New Roman" w:eastAsia="Times New Roman" w:hAnsi="Times New Roman" w:cs="Nazanin"/>
                            <w:sz w:val="24"/>
                            <w:szCs w:val="24"/>
                          </w:rPr>
                        </w:pP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</w:rPr>
                          <w:t>TA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</w:rPr>
                          <w:t xml:space="preserve"> 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  <w:lang w:bidi="fa-IR"/>
                          </w:rPr>
                          <w:t>۳۵۰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</w:rPr>
                          <w:t xml:space="preserve"> /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>ب‏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  <w:lang w:bidi="fa-IR"/>
                          </w:rPr>
                          <w:t>۹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</w:rPr>
                          <w:t xml:space="preserve"> 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</w:rPr>
                          <w:t>م‏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cs/>
                          </w:rPr>
                          <w:t>‎</w:t>
                        </w:r>
                        <w:r w:rsidRPr="00847A05">
                          <w:rPr>
                            <w:rFonts w:ascii="Times New Roman" w:eastAsia="Times New Roman" w:hAnsi="Times New Roman" w:cs="Nazanin" w:hint="cs"/>
                            <w:sz w:val="24"/>
                            <w:szCs w:val="24"/>
                            <w:rtl/>
                            <w:lang w:bidi="fa-IR"/>
                          </w:rPr>
                          <w:t>۷۵</w:t>
                        </w:r>
                      </w:p>
                    </w:tc>
                  </w:tr>
                </w:tbl>
                <w:p w:rsidR="009E6041" w:rsidRPr="00847A05" w:rsidRDefault="009E6041" w:rsidP="00847A0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E6041" w:rsidRPr="00847A05" w:rsidRDefault="009E6041" w:rsidP="00847A05">
            <w:pPr>
              <w:bidi/>
              <w:spacing w:after="0" w:line="240" w:lineRule="auto"/>
              <w:rPr>
                <w:rFonts w:ascii="Times New Roman" w:eastAsia="Times New Roman" w:hAnsi="Times New Roman" w:cs="Nazanin"/>
                <w:color w:val="000000"/>
                <w:sz w:val="24"/>
                <w:szCs w:val="24"/>
              </w:rPr>
            </w:pPr>
          </w:p>
        </w:tc>
      </w:tr>
    </w:tbl>
    <w:p w:rsidR="004F24A3" w:rsidRDefault="004F24A3" w:rsidP="00847A05">
      <w:pPr>
        <w:bidi/>
        <w:spacing w:line="284" w:lineRule="exact"/>
        <w:rPr>
          <w:rFonts w:ascii="Nazanin" w:hAnsi="Nazanin"/>
          <w:sz w:val="24"/>
          <w:szCs w:val="24"/>
          <w:rtl/>
        </w:rPr>
      </w:pPr>
    </w:p>
    <w:p w:rsidR="004F24A3" w:rsidRDefault="004F24A3">
      <w:pPr>
        <w:spacing w:after="0" w:line="240" w:lineRule="auto"/>
        <w:rPr>
          <w:rFonts w:ascii="Nazanin" w:hAnsi="Nazanin"/>
          <w:sz w:val="24"/>
          <w:szCs w:val="24"/>
          <w:rtl/>
        </w:rPr>
      </w:pPr>
      <w:r>
        <w:rPr>
          <w:rFonts w:ascii="Nazanin" w:hAnsi="Nazanin"/>
          <w:sz w:val="24"/>
          <w:szCs w:val="24"/>
          <w:rtl/>
        </w:rPr>
        <w:br w:type="page"/>
      </w:r>
    </w:p>
    <w:tbl>
      <w:tblPr>
        <w:bidiVisual/>
        <w:tblW w:w="4265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0"/>
        <w:gridCol w:w="2400"/>
        <w:gridCol w:w="3430"/>
        <w:gridCol w:w="2712"/>
      </w:tblGrid>
      <w:tr w:rsidR="009E6041" w:rsidRPr="007C3BF7" w:rsidTr="009E6041">
        <w:trPr>
          <w:trHeight w:val="284"/>
          <w:tblHeader/>
        </w:trPr>
        <w:tc>
          <w:tcPr>
            <w:tcW w:w="3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bidi/>
              <w:spacing w:line="284" w:lineRule="exact"/>
              <w:rPr>
                <w:rStyle w:val="NosaColStyle1"/>
                <w:rFonts w:cs="B Nazanin"/>
                <w:position w:val="4"/>
                <w:rtl/>
              </w:rPr>
            </w:pPr>
            <w:r w:rsidRPr="007C3BF7">
              <w:rPr>
                <w:rStyle w:val="NosaColStyle1"/>
                <w:rFonts w:cs="B Nazanin"/>
                <w:position w:val="4"/>
                <w:rtl/>
              </w:rPr>
              <w:lastRenderedPageBreak/>
              <w:t>رکورد</w:t>
            </w:r>
          </w:p>
        </w:tc>
        <w:tc>
          <w:tcPr>
            <w:tcW w:w="131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bidi/>
              <w:spacing w:line="284" w:lineRule="exact"/>
              <w:jc w:val="center"/>
              <w:rPr>
                <w:rStyle w:val="NosaColStyle2"/>
                <w:rFonts w:cs="B Nazanin"/>
                <w:position w:val="4"/>
                <w:rtl/>
              </w:rPr>
            </w:pPr>
            <w:r w:rsidRPr="007C3BF7">
              <w:rPr>
                <w:rStyle w:val="NosaColStyle2"/>
                <w:rFonts w:cs="B Nazanin"/>
                <w:position w:val="4"/>
                <w:rtl/>
              </w:rPr>
              <w:t>پديدآور</w:t>
            </w:r>
          </w:p>
        </w:tc>
        <w:tc>
          <w:tcPr>
            <w:tcW w:w="188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bidi/>
              <w:spacing w:line="284" w:lineRule="exact"/>
              <w:jc w:val="center"/>
              <w:rPr>
                <w:rStyle w:val="NosaColStyle3"/>
                <w:rFonts w:cs="B Nazanin"/>
                <w:position w:val="4"/>
                <w:rtl/>
              </w:rPr>
            </w:pPr>
            <w:r w:rsidRPr="007C3BF7">
              <w:rPr>
                <w:rStyle w:val="NosaColStyle3"/>
                <w:rFonts w:cs="B Nazanin"/>
                <w:position w:val="4"/>
                <w:rtl/>
              </w:rPr>
              <w:t>عنوان</w:t>
            </w:r>
          </w:p>
        </w:tc>
        <w:tc>
          <w:tcPr>
            <w:tcW w:w="148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bidi/>
              <w:spacing w:line="284" w:lineRule="exact"/>
              <w:rPr>
                <w:rStyle w:val="NosaColStyle4"/>
                <w:rFonts w:cs="B Nazanin"/>
                <w:position w:val="4"/>
                <w:rtl/>
              </w:rPr>
            </w:pPr>
            <w:r w:rsidRPr="007C3BF7">
              <w:rPr>
                <w:rStyle w:val="NosaColStyle4"/>
                <w:rFonts w:cs="B Nazanin"/>
                <w:position w:val="4"/>
                <w:rtl/>
              </w:rPr>
              <w:t>رده‌بندي کنگره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۷۱۱۸</w:t>
            </w:r>
          </w:p>
        </w:tc>
        <w:tc>
          <w:tcPr>
            <w:tcW w:w="131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اميرانتخابي، شهرود،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۱۳۵۴ -</w:t>
            </w:r>
          </w:p>
        </w:tc>
        <w:tc>
          <w:tcPr>
            <w:tcW w:w="188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واژه‌نامه تخصصي مديريت فرهنگي (دو سويه)</w:t>
            </w:r>
          </w:p>
        </w:tc>
        <w:tc>
          <w:tcPr>
            <w:tcW w:w="148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  <w:rtl/>
              </w:rPr>
            </w:pPr>
            <w:r w:rsidRPr="007C3BF7">
              <w:rPr>
                <w:rStyle w:val="NosaColStyle4"/>
                <w:rFonts w:cs="B Nazanin"/>
                <w:color w:val="F08080"/>
                <w:rtl/>
              </w:rPr>
              <w:t>م</w:t>
            </w:r>
            <w:r w:rsidRPr="007C3BF7">
              <w:rPr>
                <w:rStyle w:val="NosaColStyle4"/>
                <w:rFonts w:cs="B Nazanin"/>
                <w:color w:val="F08080"/>
              </w:rPr>
              <w:t xml:space="preserve"> </w:t>
            </w:r>
            <w:r w:rsidRPr="007C3BF7">
              <w:rPr>
                <w:rStyle w:val="NosaColStyle4"/>
                <w:rFonts w:cs="B Nazanin"/>
              </w:rPr>
              <w:t>HM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۶۲۱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الف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۷۷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و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۲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۱۳۹۳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۷۱۱۹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کشميرشکن، حميد،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۱۳۴۷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کنکاشي در هنر معاصر ايران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  <w:rtl/>
              </w:rPr>
            </w:pPr>
            <w:r w:rsidRPr="007C3BF7">
              <w:rPr>
                <w:rStyle w:val="NosaColStyle4"/>
                <w:rFonts w:cs="B Nazanin"/>
              </w:rPr>
              <w:t>N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۷۲۸۵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ک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۵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ک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۹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۱۳۹۶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۷۱۲۰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شيوا، قباد،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۱۳۱۹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از سالها پيش تا هنوز هم: تجربه‌ها در آثار تصويرگري قباد شيوا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</w:rPr>
            </w:pPr>
            <w:r w:rsidRPr="007C3BF7">
              <w:rPr>
                <w:rStyle w:val="NosaColStyle4"/>
                <w:rFonts w:cs="B Nazanin"/>
              </w:rPr>
              <w:t>NC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۹۹۲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الف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۹۲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ش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۹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۱۳۸۷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۷۱۲۱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مثقالي، فرشيد،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۱۳۲۲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تايپوگرافي (حروف‌چيني)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</w:rPr>
            </w:pPr>
            <w:r w:rsidRPr="007C3BF7">
              <w:rPr>
                <w:rStyle w:val="NosaColStyle4"/>
                <w:rFonts w:cs="B Nazanin"/>
              </w:rPr>
              <w:t>Z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۲۴۶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م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۲۴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ت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۲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۱۳۹۶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۷۱۲۲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جنسن، هورست ولدمار، 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 xml:space="preserve">۱۹۱۳ -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۱۹۸۲</w:t>
            </w:r>
            <w:r w:rsidRPr="007C3BF7">
              <w:rPr>
                <w:rStyle w:val="NosaColStyle2"/>
                <w:rFonts w:cs="B Nazanin"/>
                <w:rtl/>
              </w:rPr>
              <w:t>م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تاريخ هنر: پژوهشي در هنرهاي تجسمي از سپيده‌دم تاريخ تا زمان حاضر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</w:rPr>
            </w:pPr>
            <w:r w:rsidRPr="007C3BF7">
              <w:rPr>
                <w:rStyle w:val="NosaColStyle4"/>
                <w:rFonts w:cs="B Nazanin"/>
              </w:rPr>
              <w:t>N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۵۳۰۰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ج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۹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ت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۲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۱۳۹۳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۷۱۲۳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مرزبان، پرويز،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۱۲۹۶-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خلاصه تاريخ هنر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</w:rPr>
            </w:pPr>
            <w:r w:rsidRPr="007C3BF7">
              <w:rPr>
                <w:rStyle w:val="NosaColStyle4"/>
                <w:rFonts w:cs="B Nazanin"/>
              </w:rPr>
              <w:t>N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۵۳۰۰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م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۴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خ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۸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۱۳۹۶</w:t>
            </w:r>
          </w:p>
        </w:tc>
      </w:tr>
      <w:tr w:rsidR="009E6041" w:rsidRPr="007C3BF7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1"/>
                <w:rFonts w:cs="B Nazanin"/>
                <w:rtl/>
                <w:lang w:bidi="fa-IR"/>
              </w:rPr>
            </w:pPr>
            <w:r w:rsidRPr="007C3BF7">
              <w:rPr>
                <w:rStyle w:val="NosaColStyle1"/>
                <w:rFonts w:cs="B Nazanin"/>
                <w:rtl/>
                <w:lang w:bidi="fa-IR"/>
              </w:rPr>
              <w:t>۷۱۲۴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2"/>
                <w:rFonts w:cs="B Nazanin"/>
                <w:rtl/>
              </w:rPr>
            </w:pPr>
            <w:r w:rsidRPr="007C3BF7">
              <w:rPr>
                <w:rStyle w:val="NosaColStyle2"/>
                <w:rFonts w:cs="B Nazanin"/>
                <w:rtl/>
              </w:rPr>
              <w:t xml:space="preserve">ارجمند، محمد، </w:t>
            </w:r>
            <w:r w:rsidRPr="007C3BF7">
              <w:rPr>
                <w:rStyle w:val="NosaColStyle2"/>
                <w:rFonts w:cs="B Nazanin"/>
                <w:cs/>
              </w:rPr>
              <w:t>‎</w:t>
            </w:r>
            <w:r w:rsidRPr="007C3BF7">
              <w:rPr>
                <w:rStyle w:val="NosaColStyle2"/>
                <w:rFonts w:cs="B Nazanin"/>
                <w:rtl/>
                <w:lang w:bidi="fa-IR"/>
              </w:rPr>
              <w:t>۱۳۶۳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rPr>
                <w:rStyle w:val="NosaColStyle3"/>
                <w:rFonts w:cs="B Nazanin"/>
                <w:rtl/>
              </w:rPr>
            </w:pPr>
            <w:r w:rsidRPr="007C3BF7">
              <w:rPr>
                <w:rStyle w:val="NosaColStyle3"/>
                <w:rFonts w:cs="B Nazanin"/>
                <w:rtl/>
              </w:rPr>
              <w:t>طراحي کاربردي سازه‌هاي فولادي به روش ضرايب بار و مقاومت مطابق با آخرين ويرايش مبحث دهم مقررات ملي ساختمان (</w:t>
            </w:r>
            <w:r w:rsidRPr="007C3BF7">
              <w:rPr>
                <w:rStyle w:val="NosaColStyle3"/>
                <w:rFonts w:cs="B Nazanin"/>
                <w:cs/>
              </w:rPr>
              <w:t>‎</w:t>
            </w:r>
            <w:r w:rsidRPr="007C3BF7">
              <w:rPr>
                <w:rStyle w:val="NosaColStyle3"/>
                <w:rFonts w:cs="B Nazanin"/>
                <w:rtl/>
                <w:lang w:bidi="fa-IR"/>
              </w:rPr>
              <w:t>۹۲)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7C3BF7" w:rsidRDefault="009E6041" w:rsidP="004F24A3">
            <w:pPr>
              <w:pStyle w:val="PrnCellSettings"/>
              <w:bidi w:val="0"/>
              <w:rPr>
                <w:rStyle w:val="NosaColStyle4"/>
                <w:rFonts w:cs="B Nazanin"/>
              </w:rPr>
            </w:pPr>
            <w:r w:rsidRPr="007C3BF7">
              <w:rPr>
                <w:rStyle w:val="NosaColStyle4"/>
                <w:rFonts w:cs="B Nazanin"/>
              </w:rPr>
              <w:t>TA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۶۸۴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/</w:t>
            </w:r>
            <w:r w:rsidRPr="007C3BF7">
              <w:rPr>
                <w:rStyle w:val="NosaColStyle4"/>
                <w:rFonts w:cs="B Nazanin"/>
                <w:rtl/>
              </w:rPr>
              <w:t>الف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۴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</w:rPr>
              <w:t>ط</w:t>
            </w:r>
            <w:r w:rsidRPr="007C3BF7">
              <w:rPr>
                <w:rStyle w:val="NosaColStyle4"/>
                <w:rFonts w:cs="B Nazanin"/>
                <w:cs/>
              </w:rPr>
              <w:t>‎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۴</w:t>
            </w:r>
            <w:r w:rsidRPr="007C3BF7">
              <w:rPr>
                <w:rStyle w:val="NosaColStyle4"/>
                <w:rFonts w:cs="B Nazanin"/>
              </w:rPr>
              <w:t xml:space="preserve"> </w:t>
            </w:r>
            <w:r w:rsidRPr="007C3BF7">
              <w:rPr>
                <w:rStyle w:val="NosaColStyle4"/>
                <w:rFonts w:cs="B Nazanin"/>
                <w:rtl/>
                <w:lang w:bidi="fa-IR"/>
              </w:rPr>
              <w:t>۱۳۹۶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۷۱۲۵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جاکوبز، جاناتان،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 xml:space="preserve">۱۹۵۵ -     </w:t>
            </w:r>
            <w:r w:rsidRPr="00A04370">
              <w:rPr>
                <w:rStyle w:val="NosaColStyle2"/>
                <w:rtl/>
              </w:rPr>
              <w:t>م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فرهنگ اصطلاحات فلسفه‌ي اخلاق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  <w:color w:val="F08080"/>
                <w:rtl/>
              </w:rPr>
              <w:t>م</w:t>
            </w:r>
            <w:r w:rsidRPr="00A04370">
              <w:rPr>
                <w:rStyle w:val="NosaColStyle4"/>
                <w:color w:val="F08080"/>
              </w:rPr>
              <w:t xml:space="preserve"> </w:t>
            </w:r>
            <w:r w:rsidRPr="00A04370">
              <w:rPr>
                <w:rStyle w:val="NosaColStyle4"/>
              </w:rPr>
              <w:t>BJ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۶۳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ج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ف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۴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۷۱۲۶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کلبرگ، ميشائيل،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 xml:space="preserve">۱۹۵۹ -      </w:t>
            </w:r>
            <w:r w:rsidRPr="00A04370">
              <w:rPr>
                <w:rStyle w:val="NosaColStyle2"/>
                <w:rtl/>
              </w:rPr>
              <w:t>م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کمونيست موماتر و داستان‌هاي ديگر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  <w:rtl/>
              </w:rPr>
            </w:pPr>
            <w:r w:rsidRPr="00A04370">
              <w:rPr>
                <w:rStyle w:val="NosaColStyle4"/>
              </w:rPr>
              <w:t>PT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۲۶۷۸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ل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ک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۸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۱۳۹۳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۷۱۲۷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>هنفلينگ، اسوالد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در جستجوي معنا: چگونه زندگي کنيم؟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BD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۴۳۱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هـ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۸۷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د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۴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۷۱۲۸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مسيحيت و اعتراض درسده بيستم: از ديتريش بونهوفر تا درموند [دزموند] توتو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BR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۱۱۵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م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۷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م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۵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۱۳۹۶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۷۱۲۹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ذوالفقاري، حسن،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>۱۳۴۵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فارسي عمومي: برگزيده‌ي متون زبان فارسي و آيين نگارش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PIR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۴۰۰۵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ذ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۹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ف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</w:rPr>
              <w:t xml:space="preserve"> 1393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۷۱۳۰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سبحاني تبريزي، جعفر،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>۱۳۰۸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انديشه اسلامي (</w:t>
            </w:r>
            <w:r w:rsidRPr="00A04370">
              <w:rPr>
                <w:rStyle w:val="NosaColStyle3"/>
                <w:cs/>
              </w:rPr>
              <w:t>‎</w:t>
            </w:r>
            <w:r w:rsidRPr="00A04370">
              <w:rPr>
                <w:rStyle w:val="NosaColStyle3"/>
                <w:rtl/>
                <w:lang w:bidi="fa-IR"/>
              </w:rPr>
              <w:t>۱)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BP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۷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  <w:lang w:bidi="fa-IR"/>
              </w:rPr>
              <w:t>۷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س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الف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۸۵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۷۱۳۱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نصيري، محمد،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>۱۳۴۳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تاريخ تحليلي صدر اسلام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BP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۱۴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ن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۶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ت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۱۳۹۴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۷۱۳۲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دانش خانواده و جمعيت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HQ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۷۴۳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د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۲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۱۳۹۵</w:t>
            </w:r>
          </w:p>
        </w:tc>
      </w:tr>
      <w:tr w:rsidR="009E6041" w:rsidRPr="00A04370" w:rsidTr="009E6041">
        <w:trPr>
          <w:trHeight w:val="284"/>
        </w:trPr>
        <w:tc>
          <w:tcPr>
            <w:tcW w:w="313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A04370">
              <w:rPr>
                <w:rStyle w:val="NosaColStyle1"/>
                <w:rtl/>
                <w:lang w:bidi="fa-IR"/>
              </w:rPr>
              <w:t>۷۱۳۳</w:t>
            </w:r>
          </w:p>
        </w:tc>
        <w:tc>
          <w:tcPr>
            <w:tcW w:w="131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2"/>
                <w:rtl/>
              </w:rPr>
            </w:pPr>
            <w:r w:rsidRPr="00A04370">
              <w:rPr>
                <w:rStyle w:val="NosaColStyle2"/>
                <w:rtl/>
              </w:rPr>
              <w:t xml:space="preserve">فيض‌بخش، امير، </w:t>
            </w:r>
            <w:r w:rsidRPr="00A04370">
              <w:rPr>
                <w:rStyle w:val="NosaColStyle2"/>
                <w:cs/>
              </w:rPr>
              <w:t>‎</w:t>
            </w:r>
            <w:r w:rsidRPr="00A04370">
              <w:rPr>
                <w:rStyle w:val="NosaColStyle2"/>
                <w:rtl/>
                <w:lang w:bidi="fa-IR"/>
              </w:rPr>
              <w:t>۱۳۶۵ -</w:t>
            </w:r>
          </w:p>
        </w:tc>
        <w:tc>
          <w:tcPr>
            <w:tcW w:w="18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rPr>
                <w:rStyle w:val="NosaColStyle3"/>
                <w:rtl/>
              </w:rPr>
            </w:pPr>
            <w:r w:rsidRPr="00A04370">
              <w:rPr>
                <w:rStyle w:val="NosaColStyle3"/>
                <w:rtl/>
              </w:rPr>
              <w:t>فضاي مجازي و حقوق بشر (با تأکيد بر جايگاه رسانه‌ها در اجراي حق تعيين سرنوشت)</w:t>
            </w:r>
          </w:p>
        </w:tc>
        <w:tc>
          <w:tcPr>
            <w:tcW w:w="148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04370" w:rsidRDefault="009E6041" w:rsidP="004F24A3">
            <w:pPr>
              <w:pStyle w:val="PrnCellSettings"/>
              <w:bidi w:val="0"/>
              <w:rPr>
                <w:rStyle w:val="NosaColStyle4"/>
              </w:rPr>
            </w:pPr>
            <w:r w:rsidRPr="00A04370">
              <w:rPr>
                <w:rStyle w:val="NosaColStyle4"/>
              </w:rPr>
              <w:t>P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۹۵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  <w:lang w:bidi="fa-IR"/>
              </w:rPr>
              <w:t>۸</w:t>
            </w:r>
            <w:r w:rsidRPr="00A04370">
              <w:rPr>
                <w:rStyle w:val="NosaColStyle4"/>
              </w:rPr>
              <w:t xml:space="preserve"> /</w:t>
            </w:r>
            <w:r w:rsidRPr="00A04370">
              <w:rPr>
                <w:rStyle w:val="NosaColStyle4"/>
                <w:rtl/>
              </w:rPr>
              <w:t>ف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۹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</w:rPr>
              <w:t>ف</w:t>
            </w:r>
            <w:r w:rsidRPr="00A04370">
              <w:rPr>
                <w:rStyle w:val="NosaColStyle4"/>
                <w:cs/>
              </w:rPr>
              <w:t>‎</w:t>
            </w:r>
            <w:r w:rsidRPr="00A04370">
              <w:rPr>
                <w:rStyle w:val="NosaColStyle4"/>
                <w:rtl/>
                <w:lang w:bidi="fa-IR"/>
              </w:rPr>
              <w:t>۶</w:t>
            </w:r>
            <w:r w:rsidRPr="00A04370">
              <w:rPr>
                <w:rStyle w:val="NosaColStyle4"/>
              </w:rPr>
              <w:t xml:space="preserve"> </w:t>
            </w:r>
            <w:r w:rsidRPr="00A04370">
              <w:rPr>
                <w:rStyle w:val="NosaColStyle4"/>
                <w:rtl/>
                <w:lang w:bidi="fa-IR"/>
              </w:rPr>
              <w:t>۱۳۹۵</w:t>
            </w:r>
          </w:p>
        </w:tc>
      </w:tr>
    </w:tbl>
    <w:p w:rsidR="004F24A3" w:rsidRDefault="004F24A3">
      <w:pPr>
        <w:spacing w:after="0" w:line="240" w:lineRule="auto"/>
        <w:rPr>
          <w:rFonts w:ascii="Nazanin" w:hAnsi="Nazanin"/>
          <w:sz w:val="24"/>
          <w:szCs w:val="24"/>
          <w:rtl/>
        </w:rPr>
      </w:pPr>
    </w:p>
    <w:tbl>
      <w:tblPr>
        <w:bidiVisual/>
        <w:tblW w:w="3797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0"/>
        <w:gridCol w:w="2400"/>
        <w:gridCol w:w="3430"/>
        <w:gridCol w:w="1712"/>
      </w:tblGrid>
      <w:tr w:rsidR="009E6041" w:rsidRPr="00654080" w:rsidTr="009E6041">
        <w:trPr>
          <w:trHeight w:val="284"/>
          <w:tblHeader/>
        </w:trPr>
        <w:tc>
          <w:tcPr>
            <w:tcW w:w="35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654080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47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1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0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654080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۷۱۳۴</w:t>
            </w:r>
          </w:p>
        </w:tc>
        <w:tc>
          <w:tcPr>
            <w:tcW w:w="147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>هارد، ماري کرامبولتز</w:t>
            </w:r>
          </w:p>
        </w:tc>
        <w:tc>
          <w:tcPr>
            <w:tcW w:w="211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قالب‌بندي بتن </w:t>
            </w:r>
            <w:r w:rsidRPr="00654080">
              <w:rPr>
                <w:rStyle w:val="NosaColStyle3"/>
                <w:rFonts w:ascii="Times New Roman" w:hAnsi="Times New Roman" w:cs="B Nazanin"/>
              </w:rPr>
              <w:t>ACI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[اي. سي. آي.]: طراحي و اجرا</w:t>
            </w:r>
          </w:p>
        </w:tc>
        <w:tc>
          <w:tcPr>
            <w:tcW w:w="105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۷۱۳۵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>ايماندل، کرامت‌الله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مجموعه پرسش‌هاي چهار گزينه‌يي آب و فاضلاب و بهداشت محيط شامل: کنترل کيفيت ،شيمي، ميکروبيولوژي و تصفيه‌ي آب و فاضلاب ...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LB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زيست‌شناسي سلولي و مولکولي لوديش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QH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بي.، 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۱۹۱۴ -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۲۰۰۶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QA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دهقاني، محمد،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شاهنامه فردوسي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PIR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۷۱۳۹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گادامر، هانس گئورگ، 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۲۰۰۲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هرمنويتيک، زبان، هنر: شش جستار هرمنويتيکي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BD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۳۲۴۸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۷۱۴۰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ويدن‌گرن، گئو، 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جانمايه ايراني: از آغاز تا ظهور اسلام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BL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شريعتي، سوسن،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دن کيشوت در شهر: مجموعه مقالات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PIR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۷۱۴۲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ناردو، دان،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پيدايش مسيحيت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BR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اسمعيلي، حامد،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تحليل غيرخطي و ارزيابي عملکرد سازه‌هاي سه بعدي 4 </w:t>
            </w:r>
            <w:r w:rsidRPr="00654080">
              <w:rPr>
                <w:rStyle w:val="NosaColStyle3"/>
                <w:rFonts w:ascii="Times New Roman" w:hAnsi="Times New Roman" w:cs="B Nazanin"/>
              </w:rPr>
              <w:t>PERFORM 3D Version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[پرفرم تري دي ورژن فر]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بديعي، مجيد،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تئوري مقدماتي سازه‌ها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۷۱۴۵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اسماعيل‌نيا عمران، محمد،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آزمايش‌هاي مصالح ساختماني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ترابي، افشين،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طرح و ساخت ساختمان‌هاي صنعتي (سوله)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TH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۴۵۱۱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سروش‌نيا، سهيل،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کاملترين مرجع کاربردي </w:t>
            </w:r>
            <w:r w:rsidRPr="00654080">
              <w:rPr>
                <w:rStyle w:val="NosaColStyle3"/>
                <w:rFonts w:ascii="Times New Roman" w:hAnsi="Times New Roman" w:cs="B Nazanin"/>
              </w:rPr>
              <w:t>ABAQUS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[آباکوس] (سطح مقدماتي)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۷۱۴۸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صميمي، عليرضا،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آموزش کاربردي و تمرينات تخصصي </w:t>
            </w:r>
            <w:r w:rsidRPr="00654080">
              <w:rPr>
                <w:rStyle w:val="NosaColStyle3"/>
                <w:rFonts w:ascii="Times New Roman" w:hAnsi="Times New Roman" w:cs="B Nazanin"/>
              </w:rPr>
              <w:t>AUTOCAD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[اتوکد] براي رشته‌هاي عمران و معماري: مرجع کامل آموزشي و تمريني اتوکد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۷۱۴۹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فرجي سبکبار، حسنعلي،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کارتوگرافي به کمک کامپيوتر با </w:t>
            </w:r>
            <w:r w:rsidRPr="00654080">
              <w:rPr>
                <w:rStyle w:val="NosaColStyle3"/>
                <w:rFonts w:ascii="Times New Roman" w:hAnsi="Times New Roman" w:cs="B Nazanin"/>
              </w:rPr>
              <w:t>Autodesk Map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[اتودسک مپ]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GA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۷۱۵۰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کلانتري، داود،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شناخت و طراحي سيستم‌هاي هيدروليک صنعتي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TC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ياسي، شهرام،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آموزش گام به گام توتال استيشن‌هاي لايکا (سري </w:t>
            </w:r>
            <w:r w:rsidRPr="00654080">
              <w:rPr>
                <w:rStyle w:val="NosaColStyle3"/>
                <w:rFonts w:ascii="Times New Roman" w:hAnsi="Times New Roman" w:cs="B Nazanin"/>
              </w:rPr>
              <w:t>TS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) [تي اس] قابل استفاده براي کاربران توتال‌استيشن‌هاي لايکا مدل (</w:t>
            </w:r>
            <w:r w:rsidRPr="00654080">
              <w:rPr>
                <w:rStyle w:val="NosaColStyle3"/>
                <w:rFonts w:ascii="Times New Roman" w:hAnsi="Times New Roman" w:cs="B Nazanin"/>
              </w:rPr>
              <w:t>TS02-TS06-TS09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۷۱۵۲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کاملترين مرجع کاربردي </w:t>
            </w:r>
            <w:r w:rsidRPr="00654080">
              <w:rPr>
                <w:rStyle w:val="NosaColStyle3"/>
                <w:rFonts w:ascii="Times New Roman" w:hAnsi="Times New Roman" w:cs="B Nazanin"/>
              </w:rPr>
              <w:t>ABAQUS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[آباکوس] (سطح پيشرفته، ويژه عمران)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آيين‌نامه طراحي ساختمان‌ها در برابر زلزله استاندارد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۲۸۰۰ (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ويرايش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تقي‌زاده، رامين،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طراحي و بهسازي لرزه‌اي سازه‌ها بر اساس سطح عملکرد با استفاده از تحليل پوش‌آور </w:t>
            </w:r>
            <w:r w:rsidRPr="00654080">
              <w:rPr>
                <w:rStyle w:val="NosaColStyle3"/>
                <w:rFonts w:ascii="Times New Roman" w:hAnsi="Times New Roman" w:cs="B Nazanin"/>
              </w:rPr>
              <w:t>SAP2000- ETABS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[اس اي پي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۲۰۰۰- 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اي تبز]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۶۲۴۶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رهايي، عليرضا،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اصول مهندسي پي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۷۰۶۰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استوار، رحمت‌الله،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نقشه‌برداري معدن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TN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۴۶۱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بهبهاني، حميد،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۱۳۰۹-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راهسازي: طرح هندسي راه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TE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۶۲۵۳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حاجي آقاجاني، سعيد،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سؤالات چهارگزينه‌اي و نکات جامع فتوگرامتري به همراه شرح کامل مطالب درسي (شامل دروس: فتوگرامتري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ـ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ـ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ـ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۴) ...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۷۰۹۳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طاوسي تفرشي، شهريار،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اصول طراحي و ساخت سازه‌هاي ماکاروني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۶۵۵۴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حسينعلي بيگي، غلامرضا،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راهنماي اتصالات در سازه‌هاي فولادي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۷۰۷۷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آقازاده، صمد،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اتصالات در سازه‌هاي فولادي بر اساس آخرين 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ويرايش مبحث دهم و استاندارد </w:t>
            </w:r>
            <w:r w:rsidRPr="00654080">
              <w:rPr>
                <w:rStyle w:val="NosaColStyle3"/>
                <w:rFonts w:ascii="Times New Roman" w:hAnsi="Times New Roman" w:cs="B Nazanin"/>
              </w:rPr>
              <w:t>AISC358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[اي. آي. اس. سي سيصد و پنجاه و هشت]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lastRenderedPageBreak/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۶۱۳۹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رهايي، عليرضا،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اجراي ساختمانهاي بتن آرمه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۳۴۴۲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کباري، سياوش،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مصالح‌شناسي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۷۱۰۱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غفاري‌نسب، امين،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آموزش کاربردي توتال استيشن همراه با روش‌هاي نگهداري، کنترل و تنظيم </w:t>
            </w:r>
            <w:r w:rsidRPr="00654080">
              <w:rPr>
                <w:rStyle w:val="NosaColStyle3"/>
                <w:rFonts w:ascii="Times New Roman" w:hAnsi="Times New Roman" w:cs="B Nazanin"/>
              </w:rPr>
              <w:t>Leica Geo Office Tools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[لايکا جئو آفيس تولز] (مقدماتي و پيشرفته)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۷۱۰۴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مباشري، محمدرضا،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مباني فيزيک در سنجش از دور و فناوري ماهواره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G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۷۱۲۴</w:t>
            </w:r>
          </w:p>
        </w:tc>
        <w:tc>
          <w:tcPr>
            <w:tcW w:w="14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ارجمند، محمد،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11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طراحي کاربردي سازه‌هاي فولادي به روش ضرايب بار و مقاومت مطابق با آخرين ويرايش مبحث دهم مقررات ملي ساختمان (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۹۲)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شايانفر، محسن‌علي،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تکامل معماري و سازه ساختمان‌هاي بلند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TH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۷۱۵۶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جداول پروفيل‌هاي ساختماني اشتال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حکيمي، 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۱۳۶۷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حل تشريحي مسائل دروس نقشه‌برداري (نقشه برداري ۱،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۲، مسير و زيرزميني) بر اساس ويرايش دوم کتاب "نقشه برداري مهندسي" تأليف محمود ديانت‌خواه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موسوي، ميرمجيد،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۱۳۶۷-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تشريح کامل سؤالات کنکور مهندسي نقشه‌برداري (کارشناسي ارشد آزاد/ دکتري سراسري/ کارشناسي آزاد و سراسري) ...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حاجي آقاجاني، سعيد،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سؤالات چهارگزينه‌اي و نکات جامع ژئودزي به همراه شرح کامل مطالب درسي (شامل دروس: ژئودزي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۱ و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۲- نجوم ژئودزي- ژئودزي ماهواره‌اي)  ...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QB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۲۸۱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باجي، حسن،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محاسبات پروژه‌هاي ساختماني با استفاده از </w:t>
            </w:r>
            <w:r w:rsidRPr="00E8405A">
              <w:rPr>
                <w:rStyle w:val="NosaColStyle3"/>
                <w:rFonts w:ascii="Times New Roman" w:hAnsi="Times New Roman" w:cs="B Nazanin"/>
              </w:rPr>
              <w:t>ETABS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[ايتبز] و </w:t>
            </w:r>
            <w:r w:rsidRPr="00E8405A">
              <w:rPr>
                <w:rStyle w:val="NosaColStyle3"/>
                <w:rFonts w:ascii="Times New Roman" w:hAnsi="Times New Roman" w:cs="B Nazanin"/>
              </w:rPr>
              <w:t>SAFE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[سيف]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۶۴۷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ابن جلال، 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واژه‌نامه توصيفي نقشه‌برداري و ناوبري ماهواره‌اي: انگليسي - فارسي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F24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F24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۵۰۵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اکين، جي. اي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تحليل اجزاي محدود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۳۴۷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امبروز، گوين،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۱۹۷۳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فرهنگ مصور طراحي گرافيک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F24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F24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</w:rPr>
              <w:t>Z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۲۴۶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۷۱۶۴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پاکباز، رويين،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نقاشي ايران: از ديرباز تا امروز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ND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۹۸۰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عابديني‌راد، شيرين،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مد و لباس در قلمرو هنر مفهومي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GT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۵۱۱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۷۱۶۶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ميه، کاترين،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۱۹۴۸  - 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هنر معاصر تاريخ و جغرافيا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۶۸۴۸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مثقالي، فرشيد،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مقدمه‌اي بر گرافيک ديزاين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۱۰۰۱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لوسي - اسميت، ادوارد،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۱۹۳۳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مفاهيم و رويکردها در آخرين جنبش‌هاي هنري قرن بيستم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۶۴۹۰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۷۱۶۹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دل‌زنده، سيامک،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تحولات تصويري هنر ايران: بررسي انتقادي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۷۴۸۵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کنبي، شيلا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نقاشي ايراني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ND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۳۲۴۱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سميع‌آذر، عليرضا،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اوج و افول مدرنيسم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NX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۴۵۶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سميع‌آذر، عليرضا،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انقلاب مفهومي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NX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۴۵۶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مثقالي، فرشيد،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۱۳۲۲ -، گردآورنده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تصويرسازي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۷۳۰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۷۱۷۴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امبروز، گوين،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۱۹۷۳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اصول پايه طراحي گرافيک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گودرزي، مرتضوي،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تاريخ تطبيقي هنر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۷۴۲۸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۷۱۷۶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مددپور، محمد، ۱۳۳۴ -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۱۳۸۴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آشنايي با آراي متفکران درباره هنر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هاگه‌دورن، آنته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هنر در سرزمين‌هاي اسلامي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۶۲۶۰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کنبي، شيلا، ويراستار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جزيياتي از هنر اسلامي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۶۲۶۰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۷۱۷۹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تفکر طراحي گرافيک: آن سوي طوفان مغزي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۹۹۷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مهاجر، شهروز،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۱۳۶۳ -، گردآورنده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تاريخ‌نگاري هنر: با نگاهي به نقد و نگاشت هنر تجسمي نوگرا در ايران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۷۲۸۰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هوليس، ريچارد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تاريخچه‌اي از طراحي گرافيک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۹۹۸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>9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پاکباز، رويين،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دايره‌المعارف هنر: نقاشي، پيکره‌سازي، گرافيک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F24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F24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استال، جوهنس،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۱۹۵۸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هنر خياباني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ND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۲۵۹۰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۷۱۸۴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هلر، استيون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سبکهاي گرافيک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NC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۹۹۸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۷۱۸۵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پيترسون، برايان،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۱۹۵۲ -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ديد خلاقانه در عکاسي: ديزاين، رنگ و ترکيب‌بندي عکس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TR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۱۷۹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۷۱۸۶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مانته، هارالد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ترکيب‌بندي در عکاسي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TR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۱۷۹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الکساندر، ويکتوريا دي.،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۱۹۵۹ -      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جامعه‌شناسي هنرها: شرحي بر اشکال زيبا و مردم‌پسند هنر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NX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۱۸۰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زورلوني، آلسيا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اقتصاد هنر معاصر: بازارها، راهبردها و نظام ستاره‌سازي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۶۴۹۰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۷۱۸۹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گودرزي ديباج، مرتضي،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هنر مدرن: بررسي و تحليل هنر معاصر جهان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N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۶۴۹۰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کاليکان، ويليام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باستان‌شناسي و تاريخ هنر در دوران مادي‌ها و پارسي‌ها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DSR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۲۲۱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۲۹۲۹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ليک، آلفرد،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۱۹۴۷- م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نقشه‌برداري ماهواره‌اي با </w:t>
            </w:r>
            <w:r w:rsidRPr="00E8405A">
              <w:rPr>
                <w:rStyle w:val="NosaColStyle3"/>
                <w:rFonts w:ascii="Times New Roman" w:hAnsi="Times New Roman" w:cs="B Nazanin"/>
              </w:rPr>
              <w:t>GPS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[جي. پي. اس.]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۵۹۵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۶۹۳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رسولي، علي‌اکبر،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۱۳۳۳-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مباني سنجش از دور کاربردي با تأکيد بر پردازش تصاوير ماهواره‌اي (همراه با </w:t>
            </w:r>
            <w:r w:rsidRPr="00E8405A">
              <w:rPr>
                <w:rStyle w:val="NosaColStyle3"/>
                <w:rFonts w:ascii="Times New Roman" w:hAnsi="Times New Roman" w:cs="B Nazanin"/>
              </w:rPr>
              <w:t>DVD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آموزشي)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۴۱۳۷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عبدالحميدزاده، بهمن،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آموزش نرم‌افزار شبيه‌ساز </w:t>
            </w:r>
            <w:r w:rsidRPr="00E8405A">
              <w:rPr>
                <w:rStyle w:val="NosaColStyle3"/>
                <w:rFonts w:ascii="Times New Roman" w:hAnsi="Times New Roman" w:cs="B Nazanin"/>
              </w:rPr>
              <w:t>HYSYS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[هايسيس]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TP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۱۸۴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۳۵۰۱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بارگذاري سازه‌ها: براساس مبحث ششم از مقررات ملي ساختمان و استاندارد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۲۸۰۰ ايران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۶۵۴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۶۳۱۳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۶۳۱۲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۳۳۲۳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طراحي سازه‌هاي ضدزلزله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۶۵۸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۲۹۲۸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زاهدي، مجيد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کارتوگرافي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۱۰۵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۶۹۷۲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اميني، جلال،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فتوگرامتري تحليلي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TR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۶۹۳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۱۶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۴۹۷۰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امامي، حسن،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نقشه‌برداري کارگاهي و زيرزميني (همراه با کنترل و تنظيم دستگاه‌هاي نقشه‌برداري) قابل استفاده رشته‌هاي ...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۶۱۳۹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رهايي، عليرضا،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اجراي ساختمانهاي بتن آرمه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۶۹۸۰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شهامت، ابوالفضل،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ژئودزي پايه براي مهندسان و دانشجويان نقشه‌برداري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QB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۲۸۱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۷۰۷۰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عاصي، محمدرضا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مفاهيم سنجش از دور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۴۴۸۷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بارگذاري و سيستم‌هاي باربر سازه‌اي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۴۱۷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۷۰۶۱</w:t>
            </w:r>
          </w:p>
        </w:tc>
        <w:tc>
          <w:tcPr>
            <w:tcW w:w="14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عفتي، ميثم،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211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تهيه و تحليل نقشه‌هاي مهندسي در 2015 </w:t>
            </w:r>
            <w:r w:rsidRPr="00E8405A">
              <w:rPr>
                <w:rStyle w:val="NosaColStyle3"/>
                <w:rFonts w:ascii="Times New Roman" w:hAnsi="Times New Roman" w:cs="B Nazanin"/>
              </w:rPr>
              <w:t>Civil 3D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[سيويل تري دي]</w:t>
            </w:r>
          </w:p>
        </w:tc>
        <w:tc>
          <w:tcPr>
            <w:tcW w:w="1056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۶۷۳۱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اسکونژاد، محمدمهدي،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4F24A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۱۷۷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9E6041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9E604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9E604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9E604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حکيمي، 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حل تشريحي مسائل دروس نقشه‌برداري (نقشه برداري ۱،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۲، مسير و زيرزميني) بر اساس ويرايش دوم کتاب "نقشه برداري مهندسي" تأليف محمود ديانت‌خواه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موسوي، ميرمجيد،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۱۳۶۷-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تشريح کامل سؤالات کنکور مهندسي نقشه‌برداري (کارشناسي ارشد آزاد/ دکتري 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سراسري/ کارشناسي آزاد و سراسري)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lastRenderedPageBreak/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۷۱۵۹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حاجي آقاجاني، سعيد،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سؤالات چهارگزينه‌اي و نکات جامع ژئودزي به همراه شرح کامل مطالب درسي (شامل دروس: ژئودزي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۱ و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۲- نجوم ژئودزي- ژئودزي ماهواره‌اي) 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QB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۲۸۱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۷۱۶۱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ابن جلال، 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۱۳۲۲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واژه‌نامه توصيفي نقشه‌برداري و ناوبري ماهواره‌اي: انگليسي - فارسي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E60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60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۵۰۵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۲۹۲۹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ليک، آلفرد،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۱۹۴۷-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نقشه‌برداري ماهواره‌اي با </w:t>
            </w:r>
            <w:r w:rsidRPr="00E8405A">
              <w:rPr>
                <w:rStyle w:val="NosaColStyle3"/>
                <w:rFonts w:ascii="Times New Roman" w:hAnsi="Times New Roman" w:cs="B Nazanin"/>
              </w:rPr>
              <w:t>GPS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[جي. پي. اس.]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۵۹۵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رسولي، علي‌اکبر،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۱۳۳۳-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مباني سنجش از دور کاربردي با تأکيد بر پردازش تصاوير ماهواره‌اي (همراه با </w:t>
            </w:r>
            <w:r w:rsidRPr="00E8405A">
              <w:rPr>
                <w:rStyle w:val="NosaColStyle3"/>
                <w:rFonts w:ascii="Times New Roman" w:hAnsi="Times New Roman" w:cs="B Nazanin"/>
              </w:rPr>
              <w:t>DVD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آموزشي)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۴۱۳۷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عبدالحميدزاده، بهمن،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آموزش نرم‌افزار شبيه‌ساز </w:t>
            </w:r>
            <w:r w:rsidRPr="00E8405A">
              <w:rPr>
                <w:rStyle w:val="NosaColStyle3"/>
                <w:rFonts w:ascii="Times New Roman" w:hAnsi="Times New Roman" w:cs="B Nazanin"/>
              </w:rPr>
              <w:t>HYSYS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[هايسيس]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TP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۱۸۴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۳۵۰۱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بارگذاري سازه‌ها: براساس مبحث ششم از مقررات ملي ساختمان و استاندارد </w:t>
            </w:r>
            <w:r w:rsidRPr="00E8405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>۲۸۰۰ ايران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۶۵۴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۶۳۱۳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۶۳۱۲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مستوفي‌نژاد، داود،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سازه‌هاي بتن آرمه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۳۳۲۳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طراحي سازه‌هاي ضدزلزله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۶۵۸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۲۹۲۸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زاهدي، مجيد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کارتوگرافي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۱۰۵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۶۹۷۲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اميني، جلال،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فتوگرامتري تحليلي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TR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۶۹۳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۱۶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۴۹۷۰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امامي، حسن،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نقشه‌برداري کارگاهي و زيرزميني (همراه با کنترل و تنظيم دستگاه‌هاي نقشه‌برداري) قابل استفاده رشته‌هاي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۶۱۳۹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رهايي، عليرضا،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اجراي ساختمانهاي بتن آرمه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۶۸۳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۶۹۸۰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شهامت، ابوالفضل،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ژئودزي پايه براي مهندسان و دانشجويان نقشه‌برداري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QB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۲۸۱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۷۰۷۰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>عاصي، محمدرضا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مفاهيم سنجش از دور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G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۴۴۸۷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بارگذاري و سيستم‌هاي باربر سازه‌اي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۴۱۷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۷۰۶۱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عفتي، ميثم،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تهيه و تحليل نقشه‌هاي مهندسي در 2015 </w:t>
            </w:r>
            <w:r w:rsidRPr="00E8405A">
              <w:rPr>
                <w:rStyle w:val="NosaColStyle3"/>
                <w:rFonts w:ascii="Times New Roman" w:hAnsi="Times New Roman" w:cs="B Nazanin"/>
              </w:rPr>
              <w:t>Civil 3D</w:t>
            </w:r>
            <w:r w:rsidRPr="00E8405A">
              <w:rPr>
                <w:rStyle w:val="NosaColStyle3"/>
                <w:rFonts w:ascii="Times New Roman" w:hAnsi="Times New Roman" w:cs="B Nazanin"/>
                <w:rtl/>
              </w:rPr>
              <w:t xml:space="preserve"> [سيويل تري دي]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۳۴۵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E8405A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8405A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۶۷۳۱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8405A">
              <w:rPr>
                <w:rStyle w:val="NosaColStyle2"/>
                <w:rFonts w:ascii="Times New Roman" w:hAnsi="Times New Roman" w:cs="B Nazanin"/>
                <w:rtl/>
              </w:rPr>
              <w:t xml:space="preserve">اسکونژاد، محمدمهدي، </w:t>
            </w:r>
            <w:r w:rsidRPr="00E8405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8405A">
              <w:rPr>
                <w:rStyle w:val="NosaColStyle3"/>
                <w:rFonts w:ascii="Times New Roman" w:hAnsi="Times New Roman" w:cs="B Nazanin"/>
                <w:rtl/>
              </w:rPr>
              <w:t>اقتصاد مهندسي، يا، ارزيابي اقتصادي پروژه‌هاي صنعتي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E8405A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8405A">
              <w:rPr>
                <w:rStyle w:val="NosaColStyle4"/>
                <w:rFonts w:ascii="Times New Roman" w:hAnsi="Times New Roman" w:cs="B Nazanin"/>
              </w:rPr>
              <w:t>TA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۱۷۷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8405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8405A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فرجي سبکبار، حسنعلي،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۱۳۴۹-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کارتوگرافي به کمک کامپيوتر با </w:t>
            </w:r>
            <w:r w:rsidRPr="00654080">
              <w:rPr>
                <w:rStyle w:val="NosaColStyle3"/>
                <w:rFonts w:ascii="Times New Roman" w:hAnsi="Times New Roman" w:cs="B Nazanin"/>
              </w:rPr>
              <w:t>Autodesk Map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[اتودسک مپ]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GA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۱۰۲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کلانتري، داود،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شناخت و طراحي سيستم‌هاي هيدروليک صنعتي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TC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۱۶۰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۷۱۵۱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ياسي، شهرام،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آموزش گام به گام توتال استيشن‌هاي لايکا (سري </w:t>
            </w:r>
            <w:r w:rsidRPr="00654080">
              <w:rPr>
                <w:rStyle w:val="NosaColStyle3"/>
                <w:rFonts w:ascii="Times New Roman" w:hAnsi="Times New Roman" w:cs="B Nazanin"/>
              </w:rPr>
              <w:t>TS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) [تي اس] قابل استفاده براي کاربران توتال‌استيشن‌هاي لايکا مدل (</w:t>
            </w:r>
            <w:r w:rsidRPr="00654080">
              <w:rPr>
                <w:rStyle w:val="NosaColStyle3"/>
                <w:rFonts w:ascii="Times New Roman" w:hAnsi="Times New Roman" w:cs="B Nazanin"/>
              </w:rPr>
              <w:t>TS02-TS06-TS09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۲۶۳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۶۲۴۶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رهايي، عليرضا،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اصول مهندسي پي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۷۷۵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۷۰۶۰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استوار، رحمت‌الله،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نقشه‌برداري معدن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TN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۲۷۳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۷۳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۴۶۱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بهبهاني، حميد،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۱۳۰۹-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راهسازي: طرح هندسي راه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TE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۲۱۰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۶۲۵۳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حاجي آقاجاني، سعيد،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۱۳۶۹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سؤالات چهارگزينه‌اي و نکات جامع فتوگرامتري به همراه شرح کامل مطالب درسي (شامل دروس: فتوگرامتري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۱ـ 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۲ـ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۳ ـ</w:t>
            </w:r>
            <w:r w:rsidRPr="00654080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>۴)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TR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۶۹۳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۷۱۰۱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غفاري‌نسب، امين،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۱۳۷۰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آموزش کاربردي توتال استيشن همراه با روش‌هاي نگهداري، کنترل و تنظيم </w:t>
            </w:r>
            <w:r w:rsidRPr="00654080">
              <w:rPr>
                <w:rStyle w:val="NosaColStyle3"/>
                <w:rFonts w:ascii="Times New Roman" w:hAnsi="Times New Roman" w:cs="B Nazanin"/>
              </w:rPr>
              <w:t>Leica Geo Office Tools</w:t>
            </w:r>
            <w:r w:rsidRPr="00654080">
              <w:rPr>
                <w:rStyle w:val="NosaColStyle3"/>
                <w:rFonts w:ascii="Times New Roman" w:hAnsi="Times New Roman" w:cs="B Nazanin"/>
                <w:rtl/>
              </w:rPr>
              <w:t xml:space="preserve"> [لايکا جئو آفيس تولز] (مقدماتي و پيشرفته)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TA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۵۹۳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654080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4080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۷۱۰۴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080">
              <w:rPr>
                <w:rStyle w:val="NosaColStyle2"/>
                <w:rFonts w:ascii="Times New Roman" w:hAnsi="Times New Roman" w:cs="B Nazanin"/>
                <w:rtl/>
              </w:rPr>
              <w:t xml:space="preserve">مباشري، محمدرضا، </w:t>
            </w:r>
            <w:r w:rsidRPr="00654080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080">
              <w:rPr>
                <w:rStyle w:val="NosaColStyle3"/>
                <w:rFonts w:ascii="Times New Roman" w:hAnsi="Times New Roman" w:cs="B Nazanin"/>
                <w:rtl/>
              </w:rPr>
              <w:t>مباني فيزيک در سنجش از دور و فناوري ماهواره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54080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4080">
              <w:rPr>
                <w:rStyle w:val="NosaColStyle4"/>
                <w:rFonts w:ascii="Times New Roman" w:hAnsi="Times New Roman" w:cs="B Nazanin"/>
              </w:rPr>
              <w:t>G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۷۰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4080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4080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9E6041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9E604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9E604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9E604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69BC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شواليه، ژان،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۱۹۰۶ -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فرهنگ نمادها: اساطير، رؤياها، رسوم، ايماء و اشاره، اشکال و قوالب، چهره‌ها، رنگها، اعداد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E60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E60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</w:rPr>
              <w:t>GR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۹۳۱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>اميت، استيون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تکنولوژي معماري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NA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۲۷۵۰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دادپور، احمد،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طراحي برق ساختمان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TK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۳۲۸۵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شاله، ناصر،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آموزش توربين بخاري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TJ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۷۳۵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وفامهر، محسن،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فناوري سازه‌هاي معماري سنتي ايران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NA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۱۴۸۰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 xml:space="preserve">شبيه‌سازي فرآيندهاي نفت، گاز و پتروشيمي با </w:t>
            </w:r>
            <w:r w:rsidRPr="00A969BC">
              <w:rPr>
                <w:rStyle w:val="NosaColStyle3"/>
                <w:rFonts w:ascii="Times New Roman" w:hAnsi="Times New Roman" w:cs="B Nazanin"/>
              </w:rPr>
              <w:t>ASPEN HYSYS</w:t>
            </w:r>
            <w:r w:rsidRPr="00A969BC">
              <w:rPr>
                <w:rStyle w:val="NosaColStyle3"/>
                <w:rFonts w:ascii="Times New Roman" w:hAnsi="Times New Roman" w:cs="B Nazanin"/>
                <w:rtl/>
              </w:rPr>
              <w:t xml:space="preserve"> [اسپن هايسيس]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۲۶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اکبري، ايمان،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 xml:space="preserve">کاملترين مرجع کاربردي </w:t>
            </w:r>
            <w:r w:rsidRPr="00A969BC">
              <w:rPr>
                <w:rStyle w:val="NosaColStyle3"/>
                <w:rFonts w:ascii="Times New Roman" w:hAnsi="Times New Roman" w:cs="B Nazanin"/>
              </w:rPr>
              <w:t>HYSYS</w:t>
            </w:r>
            <w:r w:rsidRPr="00A969BC">
              <w:rPr>
                <w:rStyle w:val="NosaColStyle3"/>
                <w:rFonts w:ascii="Times New Roman" w:hAnsi="Times New Roman" w:cs="B Nazanin"/>
                <w:rtl/>
              </w:rPr>
              <w:t xml:space="preserve"> [هايسيس] (فرايندهاي پايا)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۷۱۹۸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>اشتراتمان، ها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مقدمه‌اي بر علوم و فناوري غشايي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۱۵۹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۷۱۹۹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عابدي نيک، فرهاد،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ديوارهاي برشي فولادي: طراحي به روش ضرايب بار و مقاومت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TH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۲۲۴۷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نادري، قاسم،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رئولوژي براي رشته‌هاي مهندسي پليمر، تکنولوژي و علوم رنگ، نساجي و مهندسي شيمي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QC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۱۸۹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درب هنزي، عباس،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معرفي و عملکرد درزهاي حرکتي و اجرايي در انواع سازه‌ها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TA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۶۶۰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اسفنديارپور، عيسي،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شناسايي و نقشه‌برداري خاک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S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۵۹۲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۱۴۷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اميدعلي، مسعودي،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درآمدي بر شناخت روابط عمومي اسلامي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BP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بريگز، مارک،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۱۹۶۹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خبرنگاري دو: راز بقا و رشد يک راهنماي ديجيتال براي عصر اطلاعات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PN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۴۸۳۳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محسن‌زاده، محمدجواد،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نقش ارتباطات گرافيکي در جذب مخاطبان روابط عمومي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۱۳۳۳ -، گردآورنده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آينده‌پژوهي روابط عمومي و مسئوليت اجتماعي (مجموعه مقالات دوازدهمين کنفرانس بين‌المللي روابط عمومي ايران)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HM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۱۲۲۱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تنگ‌شير، قربانعلي،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ارتباطات تصويري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فلسفي، هدايت‌الله،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سير عقل در منظومه حقوق بين‌الملل: اصول اساسي روش‌شناسي حقوق بين‌الملل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KZ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۳۴۱۰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۷۲۰۹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عبدالرشيدي، علي‌اکبر،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سير تحول و تکامل ژورناليسم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PN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۴۷۴۵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شکرخواه، يونس،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روابط عمومي از زاويه ارتباطات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HM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۱۲۲۱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>مک‌فيت، شون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مهارت‌هاي ارتباط موثر [مؤثر] و بازاريابي رايانامه‌اي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HF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۵۴۱۵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۱۲۶۵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ضيايي‌پرور، حميد،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 xml:space="preserve">پرتال ايراني: تکنولوژي‌هاي کاربردي روابط عمومي الکترونيک </w:t>
            </w:r>
            <w:r w:rsidRPr="00A969B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3"/>
                <w:rFonts w:ascii="Times New Roman" w:hAnsi="Times New Roman" w:cs="B Nazanin"/>
                <w:rtl/>
              </w:rPr>
              <w:t>۳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TK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۸۸۲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ضيايي‌پرور، حميد،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شبکه‌هاي اجتماعي مجازي؛ فرصت‌ها و تهديدها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HM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۷۴۲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رسانه‌هاي بيگانه: قرائتي با تحليل گفتمان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راهنماي نگارش و ويرايش صفحات وب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TK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۸۸۸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سيدمحسني، سيدشهاب،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گزارش‌نويسي در روابط عمومي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LB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۲۳۶۹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درزيان رستمي، حسن،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تحليل محتواي پيام‌هاي ارتباطي در رسانه‌ها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۷۲۱۸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سلطاني‌فر، محمد،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ديپلماسي عمومي نوين و روابط عمومي الکترونيک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JZ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۱۳۰۵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A969BC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969BC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۸۷۲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969BC">
              <w:rPr>
                <w:rStyle w:val="NosaColStyle2"/>
                <w:rFonts w:ascii="Times New Roman" w:hAnsi="Times New Roman" w:cs="B Nazanin"/>
                <w:rtl/>
              </w:rPr>
              <w:t xml:space="preserve">تريبال، رابرت‌ايوالد، </w:t>
            </w:r>
            <w:r w:rsidRPr="00A969B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2"/>
                <w:rFonts w:ascii="Times New Roman" w:hAnsi="Times New Roman" w:cs="B Nazanin"/>
                <w:rtl/>
              </w:rPr>
              <w:t>۱۹۱۵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969BC">
              <w:rPr>
                <w:rStyle w:val="NosaColStyle3"/>
                <w:rFonts w:ascii="Times New Roman" w:hAnsi="Times New Roman" w:cs="B Nazanin"/>
                <w:rtl/>
              </w:rPr>
              <w:t>عمليات واحد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969BC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969BC">
              <w:rPr>
                <w:rStyle w:val="NosaColStyle4"/>
                <w:rFonts w:ascii="Times New Roman" w:hAnsi="Times New Roman" w:cs="B Nazanin"/>
              </w:rPr>
              <w:t>TP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969BC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969BC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9E6041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9E604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9E604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9E604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۷۲۱۹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حافظيان، طيبه،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معماري محوطه و طراحي فضاي سبز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SB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۴۱۲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بوث، نورمن کي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اصول طراحي و مباني معماري منظر (تلفيق فرم و فضا با استفاده از زبان طراحي سايت)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SB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اسکارفون، اسکات سي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طراحي کاشت منظر: منبعي علمي و کاربردي براي استفاده معماران منظر، طراحان محيط زيست، مهندسان فضاي سبز و علوم کشاورزي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SB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برک، اگوستين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انديشه منظر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BH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۳۰۱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درياني، مهدي،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جزييات اجرايي ساختمان: ويژه آزمون‌هاي نظام مهندسي ويژه آزمون‌هاي معماري نظارت، معماري اجرا، معماري طراحي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TH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۲۰۳۱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ميرخورسندي لنگرودي، ليلا،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۱۳۶۶-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درک عمومي معماري منظر: مجموعه طبقه‌بندي شده درس و کنکور شامل خلاصه مباحث طبقه‌بندي‌شده آزمون کارشناسي ارشد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SB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۵۵۰۲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اردلان، نادر،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حس وحدت: نقش سنت در معماري ايراني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NA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۱۴۸۳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۹۸۵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شيمي عمومي براي رشته‌هاي مهندسي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QD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۴۹۳۱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سيلورمن، ريچارد ا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با هندسه تحليلي "کتاب عام"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۴۸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۳۹۶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معادلات ديفرانسيل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۳۷۲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۶۹۶۶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معادلات ديفرانسيل همراه با برنامه‌هاي کامپيوتر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راهنماي حل معادلات ديفرانسيل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۳۷۲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لين، شووينگ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نظريه مجموعه‌ها و کاربردهاي آن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۲۴۸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۱۲۸۸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۱۳۵۴-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راهنما و مرجع کامل حل مسائل نظريه مجموعه‌ها و کاربردهاي آن (شووينگ تي. لين و ويو - فنگ. لين)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۲۴۸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۹۵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۶۸۹۶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خشنودي، محمد،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انتقال حرارت: اصول و کاربرد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QC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۳۲۰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۶۲۵۲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شيمز، ايروينگ هرمن،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۱۹۲۳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TA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۵۱۳۴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استريتر، ويکتور لايل،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۱۹۰۹ -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TA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۱۴۰۶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قيامت، رضا،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۱۳۵۴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 xml:space="preserve">تشريح مسائل حساب ديفرانسيل و انتگرال </w:t>
            </w:r>
            <w:r w:rsidRPr="00665FA3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سيلورمن "عام"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lastRenderedPageBreak/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۱۸۱۱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نظري، بهزاد،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راهنماي کامل مسائل شيمي عمومي (براي رشته‌هاي مهندسي) شامل خلاصه و نکات مهم هر فصل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QD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۴۳۰۶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توکل، حسين،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مباني شيمي پليمر و آزمايشگاه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QD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۳۸۱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۸۶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۶۵۴۵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عين‌الله،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665FA3">
              <w:rPr>
                <w:rStyle w:val="NosaColStyle3"/>
                <w:rFonts w:ascii="Times New Roman" w:hAnsi="Times New Roman" w:cs="B Nazanin"/>
              </w:rPr>
              <w:t>C</w:t>
            </w:r>
            <w:r w:rsidRPr="00665FA3">
              <w:rPr>
                <w:rStyle w:val="NosaColStyle3"/>
                <w:rFonts w:ascii="Times New Roman" w:hAnsi="Times New Roman" w:cs="B Nazanin"/>
                <w:rtl/>
              </w:rPr>
              <w:t xml:space="preserve"> [سي پلاس پلاس]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۷ج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راهنماي شيمي عمومي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QD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۷۱۴۶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ترابي، افشين،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طرح و ساخت ساختمان‌هاي صنعتي (سوله)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TH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۴۵۱۱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۳۴۷۹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>ليپشوتز، سيمور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اصول ساختمان داده‌ها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۳۵۳۸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اسرافيليان، ابراهيم،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665FA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3"/>
                <w:rFonts w:ascii="Times New Roman" w:hAnsi="Times New Roman" w:cs="B Nazanin"/>
                <w:rtl/>
              </w:rPr>
              <w:t>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۱۳۵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۴۳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۳۹۸۲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پرسمن، راجر،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۱۹۴۷ -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مهندسي نرم‌افزار: رهيافتي براي يک اهل فن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۷۵۸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۶۵۲۷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۱۹۱۶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QC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۵۱۳۲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QC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۲۴۵۰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مکانيک برداري براي مهندسان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TA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۳۵۰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665FA3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65FA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۶۱۰۸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5FA3">
              <w:rPr>
                <w:rStyle w:val="NosaColStyle2"/>
                <w:rFonts w:ascii="Times New Roman" w:hAnsi="Times New Roman" w:cs="B Nazanin"/>
                <w:rtl/>
              </w:rPr>
              <w:t xml:space="preserve">لايق، مهدي، </w:t>
            </w:r>
            <w:r w:rsidRPr="00665FA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5FA3">
              <w:rPr>
                <w:rStyle w:val="NosaColStyle3"/>
                <w:rFonts w:ascii="Times New Roman" w:hAnsi="Times New Roman" w:cs="B Nazanin"/>
                <w:rtl/>
              </w:rPr>
              <w:t>حقوق مهندسي مسئوليت مدني و کيفري مهندسان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665FA3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5FA3">
              <w:rPr>
                <w:rStyle w:val="NosaColStyle4"/>
                <w:rFonts w:ascii="Times New Roman" w:hAnsi="Times New Roman" w:cs="B Nazanin"/>
              </w:rPr>
              <w:t>KMH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۳۵۲۰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5FA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5FA3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9E6041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9E604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9E604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9E604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مزيني، منوچهر، ۱۳۱۳ -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۱۳۸۱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تاريخ هنر و معماري ايران و جهان: از آغاز هنر تا هنر معاصر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N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۷۲۸۰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ابراهيم‌زاده حسن‌آبادي، سيامک،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جزييات اجرايي ساختمان (معماري - سازه)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NA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۲۷۰۸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شجاعي، عليرضا،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سازه‌هاي معاصر در معماري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TH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۸۴۵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عليزاده، محمدحسين،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۱۳۶۹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روش‌ها و جزييات اجرايي ساختمان (روش‌ها و مسايل اجرايي) (بر اساس آخرين ويرايش نشريات و مباحث </w:t>
            </w:r>
            <w:r w:rsidRPr="002328A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>۲۲ گانه مقررات ملي ساختمان) حاوي مطالب اصلي... به همراه کليدواژه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TH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۱۴۵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۷۷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۷۲۲۹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محمدعلي،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رياضيات عمومي دو ويژه دانشجويان مراکز فني، علمي کاربردي و آزاد اسلامي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۱۳۹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مريام، جيمز ليتر پ، ۱۹۱۷ -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۲۰۰۰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ديناميک (ويراست ششم، </w:t>
            </w:r>
            <w:r w:rsidRPr="002328A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>۲۰۰۷)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۳۵۲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افضلي، محمدرضا،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راهنماي مسائل ديناميک مريام (فصل‌هاي </w:t>
            </w:r>
            <w:r w:rsidRPr="002328A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۱ تا </w:t>
            </w:r>
            <w:r w:rsidRPr="002328A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>۴)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۳۵۲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۷۲۳۲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>راس، شلدون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مباني احتمال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۲۷۳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استريتر، ويکتور لايل،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۱۹۰۹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راهنماي حل مسائل مکانيک سيالات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۱۹۱۶-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مقدمه‌اي بر ترموديناميک مهندسي شيمي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TP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خسروان، مهرجي،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شيمي فيزيک معدني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QD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۱۷۲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۸۴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والک، آرنود وان‌در،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۱۹۵۳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زيست‌شناسي تالاب‌هاي آب شيرين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QH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عبداله‌نژاد، کامل،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روش‌هاي آماري (تشريح مثال‌ها با استفاده از نرم‌افزار </w:t>
            </w:r>
            <w:r w:rsidRPr="002328A2">
              <w:rPr>
                <w:rStyle w:val="NosaColStyle3"/>
                <w:rFonts w:ascii="Times New Roman" w:hAnsi="Times New Roman" w:cs="B Nazanin"/>
              </w:rPr>
              <w:t>Minitab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 [ميني تب] و </w:t>
            </w:r>
            <w:r w:rsidRPr="002328A2">
              <w:rPr>
                <w:rStyle w:val="NosaColStyle3"/>
                <w:rFonts w:ascii="Times New Roman" w:hAnsi="Times New Roman" w:cs="B Nazanin"/>
              </w:rPr>
              <w:t>SPSS</w:t>
            </w:r>
            <w:r w:rsidRPr="002328A2">
              <w:rPr>
                <w:rStyle w:val="NosaColStyle3"/>
                <w:rFonts w:ascii="Times New Roman" w:hAnsi="Times New Roman" w:cs="B Nazanin"/>
                <w:rtl/>
              </w:rPr>
              <w:t xml:space="preserve"> [اس. پي. اس. اس.])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HA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>سادلر، تامس دبليو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جنين‌شناسي پزشکي لانگمن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QM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۶۰۱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۷۲۳۹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>لانگ، داگلاس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لجستيک بين‌الملل: مديريت زنجيره جهاني تدارکات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HD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۷۲۴۰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تنها، جعفر،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مباني کامپيوتر و برنامه‌نويسي (رشته مهندسي کامپيوتر)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۷۲۴۱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مياحي، منصور،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بهداشت و پرورش طيور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SF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۴۹۲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۷۲۴۲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خسروي، ايوب،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۱۳۵۴-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کاملترين راهنماي مباني کامپيوتر و برنامه‌نويسي براساس تاليف جعفر تنها و مهدي يوسف‌خاني: شامل خلاصه درس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۷۲۴۳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خسروي، ايوب،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خودآموز و راهنماي رياضيات پايه رشته‌هاي (حسابداري - مديريت - علوم اجتماعي) دانشگاه پيام‌نور بر اساس تاليف ليدا فرخو شامل توضيح کامل مطالب درسي، حل کامل تمرينات 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۷۲۴۴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مقسمي، حميدرضا،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درس و کنکور سريع ساختمان داده‌ها ويژه: داوطلبان کنکور کارشناسي ناپيوسته کامپيوتر...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QA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۷۱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۷۲۴۵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پرنا، مهدي،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کنکور کارشناسي ارشد معماري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NA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۲۰۰۰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۷۲۴۶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ميرآخورلي، امير،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۱۳۵۶-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استاتيک و مقاومت مصالح ويژه کارداني به کارشناسي عمران شامل نکات مهم درسي پرسش‌هاي منتخب کنکور و تأليفي با پاسخ تشريحي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TA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۳۵۱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۷۲۴۷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جمال‌الدين، غلامرضا،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۱۳۶۷ -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تاريخ باغ و باغسازي اسلامي ايران: تحليل و بازخواني باغ و باغسازي به روايت متون و اسناد تاريخي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SB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۷۲۴۸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هرتزبرگر، هرمان،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۱۹۳۲ -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درس‌هايي براي دانشجويان معماري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NA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۲۷۵۰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9E6041" w:rsidRPr="002328A2" w:rsidTr="009E6041">
        <w:trPr>
          <w:trHeight w:val="284"/>
        </w:trPr>
        <w:tc>
          <w:tcPr>
            <w:tcW w:w="35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328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۷۲۴۹</w:t>
            </w:r>
          </w:p>
        </w:tc>
        <w:tc>
          <w:tcPr>
            <w:tcW w:w="14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328A2">
              <w:rPr>
                <w:rStyle w:val="NosaColStyle2"/>
                <w:rFonts w:ascii="Times New Roman" w:hAnsi="Times New Roman" w:cs="B Nazanin"/>
                <w:rtl/>
              </w:rPr>
              <w:t xml:space="preserve">راپوپورت، ايماس، </w:t>
            </w:r>
            <w:r w:rsidRPr="002328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2"/>
                <w:rFonts w:ascii="Times New Roman" w:hAnsi="Times New Roman" w:cs="B Nazanin"/>
                <w:rtl/>
              </w:rPr>
              <w:t>۱۹۲۹ -  م</w:t>
            </w:r>
          </w:p>
        </w:tc>
        <w:tc>
          <w:tcPr>
            <w:tcW w:w="211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328A2">
              <w:rPr>
                <w:rStyle w:val="NosaColStyle3"/>
                <w:rFonts w:ascii="Times New Roman" w:hAnsi="Times New Roman" w:cs="B Nazanin"/>
                <w:rtl/>
              </w:rPr>
              <w:t>انسان‌شناسي مسکن</w:t>
            </w:r>
          </w:p>
        </w:tc>
        <w:tc>
          <w:tcPr>
            <w:tcW w:w="1056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2328A2" w:rsidRDefault="009E6041" w:rsidP="008B7445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328A2">
              <w:rPr>
                <w:rStyle w:val="NosaColStyle4"/>
                <w:rFonts w:ascii="Times New Roman" w:hAnsi="Times New Roman" w:cs="B Nazanin"/>
              </w:rPr>
              <w:t>NA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۲۵۴۱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328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328A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</w:tbl>
    <w:p w:rsidR="00847A05" w:rsidRDefault="00847A05" w:rsidP="00847A05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9E6041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9E6041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9E6041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9E6041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9E6041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tbl>
      <w:tblPr>
        <w:tblW w:w="486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03"/>
        <w:gridCol w:w="2327"/>
        <w:gridCol w:w="3511"/>
        <w:gridCol w:w="4048"/>
      </w:tblGrid>
      <w:tr w:rsidR="009E6041" w:rsidRPr="00AB6BFC" w:rsidTr="009E6041">
        <w:trPr>
          <w:trHeight w:val="284"/>
          <w:tblHeader/>
        </w:trPr>
        <w:tc>
          <w:tcPr>
            <w:tcW w:w="2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AB6BFC">
              <w:rPr>
                <w:rStyle w:val="NosaColStyle1"/>
                <w:position w:val="4"/>
              </w:rPr>
              <w:t>.NO</w:t>
            </w:r>
          </w:p>
        </w:tc>
        <w:tc>
          <w:tcPr>
            <w:tcW w:w="112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AB6BFC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6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AB6BFC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94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AB6BFC">
              <w:rPr>
                <w:rStyle w:val="NosaColStyle4"/>
                <w:position w:val="4"/>
              </w:rPr>
              <w:t>AUTHOR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1156</w:t>
            </w:r>
          </w:p>
        </w:tc>
        <w:tc>
          <w:tcPr>
            <w:tcW w:w="112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HE 305 .C43</w:t>
            </w:r>
          </w:p>
        </w:tc>
        <w:tc>
          <w:tcPr>
            <w:tcW w:w="1690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Public transit planning and operation: theory, modelling and practice</w:t>
            </w:r>
          </w:p>
        </w:tc>
        <w:tc>
          <w:tcPr>
            <w:tcW w:w="194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Ceder, Avishai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1157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HE 147 .7 .O77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Modelling Transport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Ortuzar S., Juan de Dios.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1158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HE 305 .V83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Urban transit: operations, planning and economics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Vuchic, Vukan R.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1159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  <w:color w:val="F08080"/>
              </w:rPr>
              <w:t xml:space="preserve">R </w:t>
            </w:r>
            <w:r w:rsidRPr="00AB6BFC">
              <w:rPr>
                <w:rStyle w:val="NosaColStyle2"/>
              </w:rPr>
              <w:t>HE 336 .H48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HCM 2010: highway capacity manual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National research council. Transportation research board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1160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  <w:color w:val="F08080"/>
              </w:rPr>
              <w:t xml:space="preserve">R </w:t>
            </w:r>
            <w:r w:rsidRPr="00AB6BFC">
              <w:rPr>
                <w:rStyle w:val="NosaColStyle2"/>
              </w:rPr>
              <w:t>TE 228 .T73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Traffic signal timing manual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1161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TA 145 .L38 I5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Introduction to civil engineering systems:a systems perspective to the development of civil engineering facilities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Labi, Samuel, 1962-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1162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  <w:color w:val="F08080"/>
              </w:rPr>
              <w:t xml:space="preserve">R </w:t>
            </w:r>
            <w:r w:rsidRPr="00AB6BFC">
              <w:rPr>
                <w:rStyle w:val="NosaColStyle2"/>
              </w:rPr>
              <w:t>TA 1023 .T73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Transit capacity and quality of service manual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1163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PE 1127 .A2 E5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English for the students of surveying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Abbasnejad, Mohammad</w:t>
            </w: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1164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HE 305 .T725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Transit oriented development: making it happen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</w:p>
        </w:tc>
      </w:tr>
      <w:tr w:rsidR="009E6041" w:rsidRPr="00AB6BFC" w:rsidTr="009E6041">
        <w:trPr>
          <w:trHeight w:val="284"/>
        </w:trPr>
        <w:tc>
          <w:tcPr>
            <w:tcW w:w="242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1"/>
              </w:rPr>
            </w:pPr>
            <w:r w:rsidRPr="00AB6BFC">
              <w:rPr>
                <w:rStyle w:val="NosaColStyle1"/>
              </w:rPr>
              <w:t>1165</w:t>
            </w:r>
          </w:p>
        </w:tc>
        <w:tc>
          <w:tcPr>
            <w:tcW w:w="112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2"/>
              </w:rPr>
            </w:pPr>
            <w:r w:rsidRPr="00AB6BFC">
              <w:rPr>
                <w:rStyle w:val="NosaColStyle2"/>
              </w:rPr>
              <w:t>HE 336 .T7 E44</w:t>
            </w:r>
          </w:p>
        </w:tc>
        <w:tc>
          <w:tcPr>
            <w:tcW w:w="1690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3"/>
              </w:rPr>
            </w:pPr>
            <w:r w:rsidRPr="00AB6BFC">
              <w:rPr>
                <w:rStyle w:val="NosaColStyle3"/>
              </w:rPr>
              <w:t>An introduction to traffic flow theory</w:t>
            </w:r>
          </w:p>
        </w:tc>
        <w:tc>
          <w:tcPr>
            <w:tcW w:w="194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9E6041" w:rsidRPr="00AB6BFC" w:rsidRDefault="009E6041" w:rsidP="008B7445">
            <w:pPr>
              <w:pStyle w:val="PrnCellSettings"/>
              <w:rPr>
                <w:rStyle w:val="NosaColStyle4"/>
              </w:rPr>
            </w:pPr>
            <w:r w:rsidRPr="00AB6BFC">
              <w:rPr>
                <w:rStyle w:val="NosaColStyle4"/>
              </w:rPr>
              <w:t>Elefteriadou, Lily, 1964-, author</w:t>
            </w:r>
          </w:p>
        </w:tc>
      </w:tr>
    </w:tbl>
    <w:p w:rsidR="009E6041" w:rsidRPr="00A7299F" w:rsidRDefault="009E6041" w:rsidP="009E6041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9E6041" w:rsidRPr="00A7299F" w:rsidSect="00A7299F">
      <w:headerReference w:type="default" r:id="rId6"/>
      <w:footerReference w:type="default" r:id="rId7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59A" w:rsidRPr="00A7299F" w:rsidRDefault="0072559A" w:rsidP="00A7299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72559A" w:rsidRPr="00A7299F" w:rsidRDefault="0072559A" w:rsidP="00A7299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1EAC305-C46C-4EF4-8A08-7A9ADB73BC0C}"/>
    <w:embedBold r:id="rId2" w:fontKey="{8A4F3ACD-A827-4146-896C-6EE9C4FB8AF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1DD6A797-07A2-4996-A744-2C1521CCADCB}"/>
    <w:embedBold r:id="rId4" w:fontKey="{9673B0B6-356E-42A9-AAAD-C7CDAA9841C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3336B5A-2AE6-4AB4-955F-5B5649B554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F25B66-6D69-42F1-9DA1-A9385B874F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4F24A3" w:rsidRPr="00A7299F" w:rsidTr="00EB26B5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4F24A3" w:rsidRPr="00A7299F" w:rsidRDefault="004F24A3" w:rsidP="00A7299F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9E6041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13</w:t>
          </w:r>
          <w:r w:rsidRPr="00A7299F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4F24A3" w:rsidRPr="00A7299F" w:rsidRDefault="004F24A3" w:rsidP="00A7299F">
    <w:pPr>
      <w:pStyle w:val="Footer"/>
      <w:rPr>
        <w:sz w:val="2"/>
      </w:rPr>
    </w:pPr>
    <w:r w:rsidRPr="00A7299F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59A" w:rsidRPr="00A7299F" w:rsidRDefault="0072559A" w:rsidP="00A7299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72559A" w:rsidRPr="00A7299F" w:rsidRDefault="0072559A" w:rsidP="00A7299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4F24A3" w:rsidRPr="00A7299F" w:rsidTr="00A7299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4F24A3" w:rsidRPr="00A7299F" w:rsidRDefault="004F24A3" w:rsidP="00A7299F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A7299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4F24A3" w:rsidRPr="00A7299F" w:rsidRDefault="004F24A3" w:rsidP="00A7299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A7299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4F24A3" w:rsidRPr="00A7299F" w:rsidTr="00A7299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4F24A3" w:rsidRPr="00A7299F" w:rsidRDefault="004F24A3" w:rsidP="00A7299F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4F24A3" w:rsidRPr="00A7299F" w:rsidRDefault="004F24A3" w:rsidP="00A7299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A7299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A7299F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۱۸</w:t>
          </w:r>
        </w:p>
      </w:tc>
    </w:tr>
  </w:tbl>
  <w:p w:rsidR="004F24A3" w:rsidRPr="00A7299F" w:rsidRDefault="004F24A3" w:rsidP="00A7299F">
    <w:pPr>
      <w:pStyle w:val="Header"/>
      <w:rPr>
        <w:sz w:val="2"/>
      </w:rPr>
    </w:pPr>
    <w:r w:rsidRPr="00A7299F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99F"/>
    <w:rsid w:val="004F24A3"/>
    <w:rsid w:val="00716756"/>
    <w:rsid w:val="0072559A"/>
    <w:rsid w:val="00847A05"/>
    <w:rsid w:val="009E6041"/>
    <w:rsid w:val="00A51DDA"/>
    <w:rsid w:val="00A7299F"/>
    <w:rsid w:val="00B00C89"/>
    <w:rsid w:val="00BB3BC8"/>
    <w:rsid w:val="00BD63E2"/>
    <w:rsid w:val="00CE0B18"/>
    <w:rsid w:val="00DB0C05"/>
    <w:rsid w:val="00EB26B5"/>
    <w:rsid w:val="00F37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A7299F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A7299F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A7299F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A7299F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A7299F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A7299F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A7299F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A7299F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72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99F"/>
  </w:style>
  <w:style w:type="paragraph" w:styleId="Footer">
    <w:name w:val="footer"/>
    <w:basedOn w:val="Normal"/>
    <w:link w:val="FooterChar"/>
    <w:uiPriority w:val="99"/>
    <w:semiHidden/>
    <w:unhideWhenUsed/>
    <w:rsid w:val="00A72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99F"/>
  </w:style>
  <w:style w:type="table" w:styleId="TableGrid">
    <w:name w:val="Table Grid"/>
    <w:basedOn w:val="TableNormal"/>
    <w:uiPriority w:val="59"/>
    <w:rsid w:val="00A729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9E6041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4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1621">
          <w:marLeft w:val="15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2018-04-24T06:36:00Z</cp:lastPrinted>
  <dcterms:created xsi:type="dcterms:W3CDTF">2018-06-02T07:24:00Z</dcterms:created>
  <dcterms:modified xsi:type="dcterms:W3CDTF">2018-06-02T07:38:00Z</dcterms:modified>
</cp:coreProperties>
</file>